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16" w:rsidRPr="0028631E" w:rsidRDefault="00476F16" w:rsidP="00476F16">
      <w:pPr>
        <w:shd w:val="clear" w:color="auto" w:fill="FFFFFF"/>
        <w:bidi/>
        <w:spacing w:after="0" w:line="480" w:lineRule="auto"/>
        <w:jc w:val="both"/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</w:pPr>
      <w:bookmarkStart w:id="0" w:name="_GoBack"/>
      <w:bookmarkEnd w:id="0"/>
    </w:p>
    <w:p w:rsidR="00844594" w:rsidRPr="00EE614F" w:rsidRDefault="00844594" w:rsidP="00EE614F">
      <w:pPr>
        <w:bidi/>
        <w:spacing w:line="276" w:lineRule="auto"/>
        <w:ind w:left="720"/>
        <w:jc w:val="center"/>
        <w:rPr>
          <w:rFonts w:cs="B Nazanin"/>
          <w:b/>
          <w:bCs/>
          <w:sz w:val="36"/>
          <w:szCs w:val="36"/>
          <w:rtl/>
        </w:rPr>
      </w:pPr>
      <w:r w:rsidRPr="00EE614F">
        <w:rPr>
          <w:rFonts w:cs="B Nazanin" w:hint="cs"/>
          <w:b/>
          <w:bCs/>
          <w:sz w:val="36"/>
          <w:szCs w:val="36"/>
          <w:rtl/>
        </w:rPr>
        <w:t xml:space="preserve">دستورالعمل </w:t>
      </w:r>
      <w:r w:rsidR="00110F07" w:rsidRPr="00EE614F">
        <w:rPr>
          <w:rFonts w:cs="B Nazanin" w:hint="cs"/>
          <w:b/>
          <w:bCs/>
          <w:sz w:val="36"/>
          <w:szCs w:val="36"/>
          <w:rtl/>
        </w:rPr>
        <w:t>ارتقاء ایمنی،</w:t>
      </w:r>
      <w:r w:rsidR="00F70E9F" w:rsidRPr="00EE614F">
        <w:rPr>
          <w:rFonts w:cs="B Nazanin" w:hint="cs"/>
          <w:b/>
          <w:bCs/>
          <w:sz w:val="36"/>
          <w:szCs w:val="36"/>
          <w:rtl/>
        </w:rPr>
        <w:t xml:space="preserve"> تامین </w:t>
      </w:r>
      <w:r w:rsidR="00110F07" w:rsidRPr="00EE614F">
        <w:rPr>
          <w:rFonts w:cs="B Nazanin" w:hint="cs"/>
          <w:b/>
          <w:bCs/>
          <w:sz w:val="36"/>
          <w:szCs w:val="36"/>
          <w:rtl/>
        </w:rPr>
        <w:t>اسکان</w:t>
      </w:r>
      <w:r w:rsidR="00F70E9F" w:rsidRPr="00EE614F">
        <w:rPr>
          <w:rFonts w:cs="B Nazanin" w:hint="cs"/>
          <w:b/>
          <w:bCs/>
          <w:sz w:val="36"/>
          <w:szCs w:val="36"/>
          <w:rtl/>
        </w:rPr>
        <w:t xml:space="preserve"> و آسایش کارکنان خدمات سلامت در شرایط اضطراری </w:t>
      </w:r>
      <w:r w:rsidR="00EE614F" w:rsidRPr="00EE614F">
        <w:rPr>
          <w:rFonts w:cs="B Nazanin" w:hint="cs"/>
          <w:b/>
          <w:bCs/>
          <w:sz w:val="36"/>
          <w:szCs w:val="36"/>
          <w:rtl/>
          <w:lang w:bidi="fa-IR"/>
        </w:rPr>
        <w:t>پیشگیری و درمان</w:t>
      </w:r>
      <w:r w:rsidR="00F70E9F" w:rsidRPr="00EE614F">
        <w:rPr>
          <w:rFonts w:cs="B Nazanin" w:hint="cs"/>
          <w:b/>
          <w:bCs/>
          <w:sz w:val="36"/>
          <w:szCs w:val="36"/>
          <w:rtl/>
        </w:rPr>
        <w:t xml:space="preserve"> بیماران کووید 19</w:t>
      </w:r>
    </w:p>
    <w:p w:rsidR="00110F07" w:rsidRPr="00110F07" w:rsidRDefault="00110F07" w:rsidP="00110F07">
      <w:pPr>
        <w:bidi/>
        <w:spacing w:line="276" w:lineRule="auto"/>
        <w:jc w:val="center"/>
        <w:rPr>
          <w:rFonts w:cs="B Nazanin"/>
          <w:b/>
          <w:bCs/>
          <w:sz w:val="44"/>
          <w:szCs w:val="44"/>
          <w:rtl/>
        </w:rPr>
      </w:pPr>
    </w:p>
    <w:p w:rsidR="00844594" w:rsidRDefault="009256C5" w:rsidP="00844594">
      <w:pPr>
        <w:bidi/>
        <w:spacing w:line="480" w:lineRule="auto"/>
        <w:jc w:val="center"/>
        <w:rPr>
          <w:rFonts w:cs="B Nazanin"/>
          <w:b/>
          <w:bCs/>
          <w:sz w:val="40"/>
          <w:szCs w:val="40"/>
          <w:rtl/>
        </w:rPr>
      </w:pPr>
      <w:r>
        <w:rPr>
          <w:rFonts w:cs="B Nazanin" w:hint="cs"/>
          <w:b/>
          <w:bCs/>
          <w:noProof/>
          <w:sz w:val="28"/>
          <w:szCs w:val="28"/>
        </w:rPr>
        <w:drawing>
          <wp:inline distT="0" distB="0" distL="0" distR="0" wp14:anchorId="6F354F32" wp14:editId="6B2C36C2">
            <wp:extent cx="4305300" cy="3429000"/>
            <wp:effectExtent l="0" t="0" r="0" b="0"/>
            <wp:docPr id="2" name="Picture 2" descr="C:\Users\MH.Javadi\AppData\Local\Microsoft\Windows\INetCache\Content.Word\images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H.Javadi\AppData\Local\Microsoft\Windows\INetCache\Content.Word\images (2)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94" w:rsidRDefault="00844594" w:rsidP="00844594">
      <w:pPr>
        <w:bidi/>
        <w:spacing w:line="480" w:lineRule="auto"/>
        <w:jc w:val="center"/>
        <w:rPr>
          <w:rFonts w:cs="B Nazanin"/>
          <w:b/>
          <w:bCs/>
          <w:sz w:val="40"/>
          <w:szCs w:val="40"/>
          <w:rtl/>
        </w:rPr>
      </w:pPr>
    </w:p>
    <w:p w:rsidR="00844594" w:rsidRDefault="00844594" w:rsidP="009256C5">
      <w:pPr>
        <w:bidi/>
        <w:spacing w:line="480" w:lineRule="auto"/>
        <w:jc w:val="right"/>
        <w:rPr>
          <w:rFonts w:cs="B Nazanin"/>
          <w:b/>
          <w:bCs/>
          <w:sz w:val="40"/>
          <w:szCs w:val="40"/>
          <w:rtl/>
        </w:rPr>
      </w:pPr>
    </w:p>
    <w:p w:rsidR="006F13A3" w:rsidRDefault="006F13A3" w:rsidP="006F13A3">
      <w:pPr>
        <w:bidi/>
        <w:spacing w:line="480" w:lineRule="auto"/>
        <w:rPr>
          <w:rFonts w:cs="B Nazanin"/>
          <w:b/>
          <w:bCs/>
          <w:sz w:val="28"/>
          <w:szCs w:val="28"/>
          <w:lang w:bidi="fa-IR"/>
        </w:rPr>
      </w:pPr>
    </w:p>
    <w:p w:rsidR="00B95A8A" w:rsidRPr="00476F16" w:rsidRDefault="00B95A8A" w:rsidP="00692E86">
      <w:pPr>
        <w:bidi/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476F16">
        <w:rPr>
          <w:rFonts w:cs="B Nazanin" w:hint="cs"/>
          <w:b/>
          <w:bCs/>
          <w:sz w:val="28"/>
          <w:szCs w:val="28"/>
          <w:rtl/>
        </w:rPr>
        <w:lastRenderedPageBreak/>
        <w:t xml:space="preserve">مقدمه </w:t>
      </w:r>
    </w:p>
    <w:p w:rsidR="00F70E9F" w:rsidRDefault="00F70E9F" w:rsidP="00DC2F65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شواهد تجربی موید آن است که پزشکان و کادر پرستاری به علت خستگی ناشی از ارئه خدمت در شیفتهای</w:t>
      </w:r>
      <w:r w:rsidR="006F13A3">
        <w:rPr>
          <w:rFonts w:cs="B Nazanin" w:hint="cs"/>
          <w:sz w:val="24"/>
          <w:szCs w:val="24"/>
          <w:rtl/>
        </w:rPr>
        <w:t xml:space="preserve"> </w:t>
      </w:r>
      <w:r w:rsidR="009B37A6">
        <w:rPr>
          <w:rFonts w:cs="B Nazanin" w:hint="cs"/>
          <w:sz w:val="24"/>
          <w:szCs w:val="24"/>
          <w:rtl/>
        </w:rPr>
        <w:t>مداوم و طولانی</w:t>
      </w:r>
      <w:r>
        <w:rPr>
          <w:rFonts w:cs="B Nazanin" w:hint="cs"/>
          <w:sz w:val="24"/>
          <w:szCs w:val="24"/>
          <w:rtl/>
        </w:rPr>
        <w:t>،</w:t>
      </w:r>
      <w:r w:rsidR="009076E1">
        <w:rPr>
          <w:rFonts w:cs="B Nazanin" w:hint="cs"/>
          <w:sz w:val="24"/>
          <w:szCs w:val="24"/>
          <w:rtl/>
        </w:rPr>
        <w:t xml:space="preserve">       </w:t>
      </w:r>
      <w:r w:rsidR="009B37A6">
        <w:rPr>
          <w:rFonts w:cs="B Nazanin" w:hint="cs"/>
          <w:sz w:val="24"/>
          <w:szCs w:val="24"/>
          <w:rtl/>
        </w:rPr>
        <w:t>بی خوابی، استرس محیط کار</w:t>
      </w:r>
      <w:r>
        <w:rPr>
          <w:rFonts w:cs="B Nazanin" w:hint="cs"/>
          <w:sz w:val="24"/>
          <w:szCs w:val="24"/>
          <w:rtl/>
        </w:rPr>
        <w:t>، مراقب</w:t>
      </w:r>
      <w:r w:rsidR="009B37A6">
        <w:rPr>
          <w:rFonts w:cs="B Nazanin" w:hint="cs"/>
          <w:sz w:val="24"/>
          <w:szCs w:val="24"/>
          <w:rtl/>
        </w:rPr>
        <w:t>ت و درمان بدحال و مشکوک و مبتلا</w:t>
      </w:r>
      <w:r>
        <w:rPr>
          <w:rFonts w:cs="B Nazanin" w:hint="cs"/>
          <w:sz w:val="24"/>
          <w:szCs w:val="24"/>
          <w:rtl/>
        </w:rPr>
        <w:t xml:space="preserve">، عدم وجود </w:t>
      </w:r>
      <w:r w:rsidR="009B37A6">
        <w:rPr>
          <w:rFonts w:cs="B Nazanin" w:hint="cs"/>
          <w:sz w:val="24"/>
          <w:szCs w:val="24"/>
          <w:rtl/>
        </w:rPr>
        <w:t>آسایش روانی و خستگی شدید جسمانی</w:t>
      </w:r>
      <w:r>
        <w:rPr>
          <w:rFonts w:cs="B Nazanin" w:hint="cs"/>
          <w:sz w:val="24"/>
          <w:szCs w:val="24"/>
          <w:rtl/>
        </w:rPr>
        <w:t xml:space="preserve">، نامناسب بودن تغذیه نسبت به جامعه سالم بیشتر در معرض </w:t>
      </w:r>
      <w:r w:rsidR="002F45F4">
        <w:rPr>
          <w:rFonts w:cs="B Nazanin" w:hint="cs"/>
          <w:sz w:val="24"/>
          <w:szCs w:val="24"/>
          <w:rtl/>
        </w:rPr>
        <w:t>خطر ابتلا در هر طغیان بیماری من</w:t>
      </w:r>
      <w:r w:rsidR="00C71B69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جمله طغیان کورونا ویروس جدید می باشند</w:t>
      </w:r>
      <w:r w:rsidR="006F13A3">
        <w:rPr>
          <w:rFonts w:cs="B Nazanin" w:hint="cs"/>
          <w:sz w:val="24"/>
          <w:szCs w:val="24"/>
          <w:rtl/>
        </w:rPr>
        <w:t>.</w:t>
      </w:r>
    </w:p>
    <w:p w:rsidR="00B95A8A" w:rsidRDefault="00F70E9F" w:rsidP="009B37A6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توجه به اینکه در برخی از نقاط کشور تعداد موارد مشکوک و  قطعی بیماری به میزان قابل ملاحظه ای </w:t>
      </w:r>
      <w:r w:rsidR="00C71B69">
        <w:rPr>
          <w:rFonts w:cs="B Nazanin" w:hint="cs"/>
          <w:sz w:val="24"/>
          <w:szCs w:val="24"/>
          <w:rtl/>
        </w:rPr>
        <w:t>افزایش دا</w:t>
      </w:r>
      <w:r w:rsidR="00C71B69">
        <w:rPr>
          <w:rFonts w:cs="B Nazanin" w:hint="cs"/>
          <w:sz w:val="24"/>
          <w:szCs w:val="24"/>
          <w:rtl/>
          <w:lang w:bidi="fa-IR"/>
        </w:rPr>
        <w:t>شته</w:t>
      </w:r>
      <w:r w:rsidR="009B37A6">
        <w:rPr>
          <w:rFonts w:cs="B Nazanin" w:hint="cs"/>
          <w:sz w:val="24"/>
          <w:szCs w:val="24"/>
          <w:rtl/>
        </w:rPr>
        <w:t xml:space="preserve"> است</w:t>
      </w:r>
      <w:r w:rsidR="006F13A3">
        <w:rPr>
          <w:rFonts w:cs="B Nazanin" w:hint="cs"/>
          <w:sz w:val="24"/>
          <w:szCs w:val="24"/>
          <w:rtl/>
        </w:rPr>
        <w:t>، اهمیت حفظ سلامت</w:t>
      </w:r>
      <w:r w:rsidR="004458E8">
        <w:rPr>
          <w:rFonts w:cs="B Nazanin" w:hint="cs"/>
          <w:sz w:val="24"/>
          <w:szCs w:val="24"/>
          <w:rtl/>
        </w:rPr>
        <w:t>،</w:t>
      </w:r>
      <w:r w:rsidR="006F13A3">
        <w:rPr>
          <w:rFonts w:cs="B Nazanin" w:hint="cs"/>
          <w:sz w:val="24"/>
          <w:szCs w:val="24"/>
          <w:rtl/>
        </w:rPr>
        <w:t xml:space="preserve"> تامین آرامش روانی و </w:t>
      </w:r>
      <w:r w:rsidR="00C71B69">
        <w:rPr>
          <w:rFonts w:cs="B Nazanin" w:hint="cs"/>
          <w:sz w:val="24"/>
          <w:szCs w:val="24"/>
          <w:rtl/>
        </w:rPr>
        <w:t>آسایش</w:t>
      </w:r>
      <w:r w:rsidR="006F13A3">
        <w:rPr>
          <w:rFonts w:cs="B Nazanin" w:hint="cs"/>
          <w:sz w:val="24"/>
          <w:szCs w:val="24"/>
          <w:rtl/>
        </w:rPr>
        <w:t xml:space="preserve"> فیزیکی این یزرگواران و عزیزان و خانواد</w:t>
      </w:r>
      <w:r w:rsidR="009076E1">
        <w:rPr>
          <w:rFonts w:cs="B Nazanin" w:hint="cs"/>
          <w:sz w:val="24"/>
          <w:szCs w:val="24"/>
          <w:rtl/>
        </w:rPr>
        <w:t>ه ایشان از اهم مسئولیت های معاونت درمان وزارت بهداشت</w:t>
      </w:r>
      <w:r w:rsidR="006F13A3">
        <w:rPr>
          <w:rFonts w:cs="B Nazanin" w:hint="cs"/>
          <w:sz w:val="24"/>
          <w:szCs w:val="24"/>
          <w:rtl/>
        </w:rPr>
        <w:t xml:space="preserve"> می باشد که در راستای آن قرنطینه  اختیاری ایشان با شرایط ذیل پیشنهاد می گردد</w:t>
      </w:r>
      <w:r w:rsidR="009076E1">
        <w:rPr>
          <w:rFonts w:cs="B Nazanin" w:hint="cs"/>
          <w:sz w:val="24"/>
          <w:szCs w:val="24"/>
          <w:rtl/>
        </w:rPr>
        <w:t>:</w:t>
      </w:r>
    </w:p>
    <w:p w:rsidR="00B95A8A" w:rsidRPr="00B95A8A" w:rsidRDefault="00B95A8A" w:rsidP="00692E86">
      <w:p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95A8A">
        <w:rPr>
          <w:rFonts w:cs="B Nazanin" w:hint="cs"/>
          <w:b/>
          <w:bCs/>
          <w:sz w:val="24"/>
          <w:szCs w:val="24"/>
          <w:rtl/>
          <w:lang w:bidi="fa-IR"/>
        </w:rPr>
        <w:t>اهداف اصلی:</w:t>
      </w:r>
    </w:p>
    <w:p w:rsidR="001069D0" w:rsidRPr="001069D0" w:rsidRDefault="001069D0" w:rsidP="00692E86">
      <w:pPr>
        <w:numPr>
          <w:ilvl w:val="0"/>
          <w:numId w:val="7"/>
        </w:numPr>
        <w:bidi/>
        <w:spacing w:line="276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1069D0">
        <w:rPr>
          <w:rFonts w:cs="B Nazanin" w:hint="cs"/>
          <w:sz w:val="24"/>
          <w:szCs w:val="24"/>
          <w:rtl/>
          <w:lang w:bidi="fa-IR"/>
        </w:rPr>
        <w:t>حفظ و ارتقاء سطح سلامت</w:t>
      </w:r>
      <w:r w:rsidRPr="000B6E34">
        <w:rPr>
          <w:rFonts w:cs="B Nazanin" w:hint="cs"/>
          <w:sz w:val="24"/>
          <w:szCs w:val="24"/>
          <w:rtl/>
          <w:lang w:bidi="fa-IR"/>
        </w:rPr>
        <w:t xml:space="preserve"> جسم و </w:t>
      </w:r>
      <w:r w:rsidRPr="001069D0">
        <w:rPr>
          <w:rFonts w:cs="B Nazanin" w:hint="cs"/>
          <w:sz w:val="24"/>
          <w:szCs w:val="24"/>
          <w:rtl/>
          <w:lang w:bidi="fa-IR"/>
        </w:rPr>
        <w:t xml:space="preserve">روان </w:t>
      </w:r>
      <w:r w:rsidRPr="000B6E34">
        <w:rPr>
          <w:rFonts w:cs="B Nazanin" w:hint="cs"/>
          <w:sz w:val="24"/>
          <w:szCs w:val="24"/>
          <w:rtl/>
          <w:lang w:bidi="fa-IR"/>
        </w:rPr>
        <w:t>کادر درمان</w:t>
      </w:r>
      <w:r w:rsidRPr="001069D0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069D0" w:rsidRDefault="001069D0" w:rsidP="00692E86">
      <w:pPr>
        <w:numPr>
          <w:ilvl w:val="0"/>
          <w:numId w:val="7"/>
        </w:numPr>
        <w:bidi/>
        <w:spacing w:line="276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1069D0">
        <w:rPr>
          <w:rFonts w:cs="B Nazanin" w:hint="cs"/>
          <w:sz w:val="24"/>
          <w:szCs w:val="24"/>
          <w:rtl/>
          <w:lang w:bidi="fa-IR"/>
        </w:rPr>
        <w:t xml:space="preserve">پیشگیری از </w:t>
      </w:r>
      <w:r w:rsidRPr="000B6E34">
        <w:rPr>
          <w:rFonts w:cs="B Nazanin" w:hint="cs"/>
          <w:sz w:val="24"/>
          <w:szCs w:val="24"/>
          <w:rtl/>
          <w:lang w:bidi="fa-IR"/>
        </w:rPr>
        <w:t>ابتلا به بیماری در خانواده</w:t>
      </w:r>
      <w:r w:rsidRPr="001069D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B6E34">
        <w:rPr>
          <w:rFonts w:cs="B Nazanin" w:hint="cs"/>
          <w:sz w:val="24"/>
          <w:szCs w:val="24"/>
          <w:rtl/>
          <w:lang w:bidi="fa-IR"/>
        </w:rPr>
        <w:t>کادر درمان</w:t>
      </w:r>
    </w:p>
    <w:p w:rsidR="00645690" w:rsidRPr="001069D0" w:rsidRDefault="00645690" w:rsidP="00692E86">
      <w:pPr>
        <w:bidi/>
        <w:spacing w:line="276" w:lineRule="auto"/>
        <w:ind w:left="720"/>
        <w:contextualSpacing/>
        <w:jc w:val="both"/>
        <w:rPr>
          <w:rFonts w:cs="B Nazanin"/>
          <w:sz w:val="24"/>
          <w:szCs w:val="24"/>
          <w:rtl/>
          <w:lang w:bidi="fa-IR"/>
        </w:rPr>
      </w:pPr>
    </w:p>
    <w:p w:rsidR="002B09BA" w:rsidRDefault="002B09BA" w:rsidP="002B09BA">
      <w:p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9E10E0">
        <w:rPr>
          <w:rFonts w:cs="B Nazanin" w:hint="cs"/>
          <w:b/>
          <w:bCs/>
          <w:sz w:val="24"/>
          <w:szCs w:val="24"/>
          <w:rtl/>
        </w:rPr>
        <w:t>اعضای کمیته اجرایی</w:t>
      </w:r>
    </w:p>
    <w:p w:rsidR="009076E1" w:rsidRDefault="009076E1" w:rsidP="00692E86">
      <w:pPr>
        <w:pStyle w:val="ListParagraph"/>
        <w:numPr>
          <w:ilvl w:val="0"/>
          <w:numId w:val="12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مدیر درمان دانشگاه</w:t>
      </w:r>
      <w:r w:rsidR="00110F07">
        <w:rPr>
          <w:rFonts w:cs="B Nazanin" w:hint="cs"/>
          <w:sz w:val="24"/>
          <w:szCs w:val="24"/>
          <w:rtl/>
        </w:rPr>
        <w:t xml:space="preserve"> (سرپرست کمیته)</w:t>
      </w:r>
    </w:p>
    <w:p w:rsidR="00645690" w:rsidRPr="002B09BA" w:rsidRDefault="002B09BA" w:rsidP="009076E1">
      <w:pPr>
        <w:pStyle w:val="ListParagraph"/>
        <w:numPr>
          <w:ilvl w:val="0"/>
          <w:numId w:val="12"/>
        </w:numPr>
        <w:bidi/>
        <w:spacing w:line="276" w:lineRule="auto"/>
        <w:rPr>
          <w:rFonts w:cs="B Nazanin"/>
          <w:sz w:val="24"/>
          <w:szCs w:val="24"/>
          <w:rtl/>
        </w:rPr>
      </w:pPr>
      <w:r w:rsidRPr="002B09BA">
        <w:rPr>
          <w:rFonts w:cs="B Nazanin" w:hint="cs"/>
          <w:sz w:val="24"/>
          <w:szCs w:val="24"/>
          <w:rtl/>
        </w:rPr>
        <w:t>مدیر بیمارستان</w:t>
      </w:r>
    </w:p>
    <w:p w:rsidR="00645690" w:rsidRDefault="00110F07" w:rsidP="00C71B69">
      <w:pPr>
        <w:pStyle w:val="ListParagraph"/>
        <w:numPr>
          <w:ilvl w:val="0"/>
          <w:numId w:val="12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مدیر پرستاری</w:t>
      </w:r>
      <w:r w:rsidR="002B09BA" w:rsidRPr="002B09BA">
        <w:rPr>
          <w:rFonts w:cs="B Nazanin" w:hint="cs"/>
          <w:sz w:val="24"/>
          <w:szCs w:val="24"/>
          <w:rtl/>
        </w:rPr>
        <w:t xml:space="preserve"> </w:t>
      </w:r>
      <w:r w:rsidR="00C71B69">
        <w:rPr>
          <w:rFonts w:cs="B Nazanin" w:hint="cs"/>
          <w:sz w:val="24"/>
          <w:szCs w:val="24"/>
          <w:rtl/>
        </w:rPr>
        <w:t>بیمارستان</w:t>
      </w:r>
    </w:p>
    <w:p w:rsidR="009076E1" w:rsidRPr="002B09BA" w:rsidRDefault="009076E1" w:rsidP="009076E1">
      <w:pPr>
        <w:pStyle w:val="ListParagraph"/>
        <w:numPr>
          <w:ilvl w:val="0"/>
          <w:numId w:val="12"/>
        </w:numPr>
        <w:bidi/>
        <w:spacing w:line="276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مدیر مالی بیمارستان</w:t>
      </w:r>
    </w:p>
    <w:p w:rsidR="00645690" w:rsidRPr="002B09BA" w:rsidRDefault="009076E1" w:rsidP="00692E86">
      <w:pPr>
        <w:pStyle w:val="ListParagraph"/>
        <w:numPr>
          <w:ilvl w:val="0"/>
          <w:numId w:val="12"/>
        </w:numPr>
        <w:bidi/>
        <w:spacing w:line="276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رئیس خدمات عمومی بیمارستان</w:t>
      </w:r>
    </w:p>
    <w:p w:rsidR="002B09BA" w:rsidRPr="002B09BA" w:rsidRDefault="002B09BA" w:rsidP="002B09BA">
      <w:pPr>
        <w:pStyle w:val="ListParagraph"/>
        <w:numPr>
          <w:ilvl w:val="0"/>
          <w:numId w:val="12"/>
        </w:numPr>
        <w:bidi/>
        <w:spacing w:line="276" w:lineRule="auto"/>
        <w:rPr>
          <w:rFonts w:cs="B Nazanin"/>
          <w:sz w:val="24"/>
          <w:szCs w:val="24"/>
        </w:rPr>
      </w:pPr>
      <w:r w:rsidRPr="002B09BA">
        <w:rPr>
          <w:rFonts w:cs="B Nazanin" w:hint="cs"/>
          <w:sz w:val="24"/>
          <w:szCs w:val="24"/>
          <w:rtl/>
        </w:rPr>
        <w:t>کارشناس بهداشت محیط</w:t>
      </w:r>
      <w:r w:rsidR="009076E1">
        <w:rPr>
          <w:rFonts w:cs="B Nazanin" w:hint="cs"/>
          <w:sz w:val="24"/>
          <w:szCs w:val="24"/>
          <w:rtl/>
        </w:rPr>
        <w:t xml:space="preserve"> بیمارستان</w:t>
      </w:r>
    </w:p>
    <w:p w:rsidR="00645690" w:rsidRDefault="002B09BA" w:rsidP="002B09BA">
      <w:pPr>
        <w:pStyle w:val="ListParagraph"/>
        <w:numPr>
          <w:ilvl w:val="0"/>
          <w:numId w:val="12"/>
        </w:numPr>
        <w:bidi/>
        <w:spacing w:line="276" w:lineRule="auto"/>
        <w:rPr>
          <w:rFonts w:cs="B Nazanin"/>
          <w:sz w:val="24"/>
          <w:szCs w:val="24"/>
        </w:rPr>
      </w:pPr>
      <w:r w:rsidRPr="002B09BA">
        <w:rPr>
          <w:rFonts w:cs="B Nazanin" w:hint="cs"/>
          <w:sz w:val="24"/>
          <w:szCs w:val="24"/>
          <w:rtl/>
        </w:rPr>
        <w:t>کارشناس مددکار اجتماعی</w:t>
      </w:r>
      <w:r w:rsidR="009076E1">
        <w:rPr>
          <w:rFonts w:cs="B Nazanin" w:hint="cs"/>
          <w:sz w:val="24"/>
          <w:szCs w:val="24"/>
          <w:rtl/>
        </w:rPr>
        <w:t xml:space="preserve"> بیمارستان</w:t>
      </w:r>
    </w:p>
    <w:p w:rsidR="002F45F4" w:rsidRDefault="002F45F4" w:rsidP="009076E1">
      <w:pPr>
        <w:pStyle w:val="ListParagraph"/>
        <w:numPr>
          <w:ilvl w:val="0"/>
          <w:numId w:val="12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کارشناس </w:t>
      </w:r>
      <w:r w:rsidR="009076E1">
        <w:rPr>
          <w:rFonts w:cs="B Nazanin" w:hint="cs"/>
          <w:sz w:val="24"/>
          <w:szCs w:val="24"/>
          <w:rtl/>
        </w:rPr>
        <w:t xml:space="preserve">پیشگیری و کنترل عفونت بیمارستان </w:t>
      </w:r>
    </w:p>
    <w:p w:rsidR="00645690" w:rsidRPr="00BE283F" w:rsidRDefault="00BE283F" w:rsidP="00BE283F">
      <w:pPr>
        <w:bidi/>
        <w:spacing w:line="276" w:lineRule="auto"/>
        <w:rPr>
          <w:rFonts w:cs="B Nazanin"/>
          <w:b/>
          <w:bCs/>
          <w:sz w:val="24"/>
          <w:szCs w:val="24"/>
        </w:rPr>
      </w:pPr>
      <w:r w:rsidRPr="00BE283F">
        <w:rPr>
          <w:rFonts w:cs="B Nazanin" w:hint="cs"/>
          <w:b/>
          <w:bCs/>
          <w:sz w:val="24"/>
          <w:szCs w:val="24"/>
          <w:rtl/>
        </w:rPr>
        <w:t xml:space="preserve">* </w:t>
      </w:r>
      <w:r w:rsidR="002B09BA" w:rsidRPr="00BE283F">
        <w:rPr>
          <w:rFonts w:cs="B Nazanin" w:hint="cs"/>
          <w:b/>
          <w:bCs/>
          <w:sz w:val="24"/>
          <w:szCs w:val="24"/>
          <w:rtl/>
        </w:rPr>
        <w:t>اعضای کمیته اجرایی</w:t>
      </w:r>
      <w:r w:rsidR="00C71B69" w:rsidRPr="00BE283F">
        <w:rPr>
          <w:rFonts w:cs="B Nazanin" w:hint="cs"/>
          <w:b/>
          <w:bCs/>
          <w:sz w:val="24"/>
          <w:szCs w:val="24"/>
          <w:rtl/>
        </w:rPr>
        <w:t xml:space="preserve">، فرایند اجرای این  دستورالعمل </w:t>
      </w:r>
      <w:r w:rsidR="002B09BA" w:rsidRPr="00BE283F">
        <w:rPr>
          <w:rFonts w:cs="B Nazanin" w:hint="cs"/>
          <w:b/>
          <w:bCs/>
          <w:sz w:val="24"/>
          <w:szCs w:val="24"/>
          <w:rtl/>
        </w:rPr>
        <w:t>را</w:t>
      </w:r>
      <w:r w:rsidR="002F45F4" w:rsidRPr="00BE283F">
        <w:rPr>
          <w:rFonts w:cs="B Nazanin" w:hint="cs"/>
          <w:b/>
          <w:bCs/>
          <w:sz w:val="24"/>
          <w:szCs w:val="24"/>
          <w:rtl/>
        </w:rPr>
        <w:t xml:space="preserve"> در مراکز درمانی</w:t>
      </w:r>
      <w:r w:rsidR="002B09BA" w:rsidRPr="00BE283F">
        <w:rPr>
          <w:rFonts w:cs="B Nazanin" w:hint="cs"/>
          <w:b/>
          <w:bCs/>
          <w:sz w:val="24"/>
          <w:szCs w:val="24"/>
          <w:rtl/>
        </w:rPr>
        <w:t xml:space="preserve"> عهده دار خواهند بود.</w:t>
      </w:r>
    </w:p>
    <w:p w:rsidR="001069D0" w:rsidRDefault="009256C5" w:rsidP="00692E86">
      <w:p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0B6E34">
        <w:rPr>
          <w:rFonts w:cs="B Nazanin" w:hint="cs"/>
          <w:b/>
          <w:bCs/>
          <w:sz w:val="24"/>
          <w:szCs w:val="24"/>
          <w:rtl/>
        </w:rPr>
        <w:t xml:space="preserve">شیوه های اطلاع رسانی </w:t>
      </w:r>
      <w:r w:rsidR="001069D0" w:rsidRPr="000B6E34">
        <w:rPr>
          <w:rFonts w:cs="B Nazanin" w:hint="cs"/>
          <w:b/>
          <w:bCs/>
          <w:sz w:val="24"/>
          <w:szCs w:val="24"/>
          <w:rtl/>
        </w:rPr>
        <w:t>:</w:t>
      </w:r>
    </w:p>
    <w:p w:rsidR="00B84776" w:rsidRPr="00B84776" w:rsidRDefault="00B84776" w:rsidP="00692E86">
      <w:pPr>
        <w:pStyle w:val="ListParagraph"/>
        <w:numPr>
          <w:ilvl w:val="0"/>
          <w:numId w:val="8"/>
        </w:numPr>
        <w:bidi/>
        <w:spacing w:line="276" w:lineRule="auto"/>
        <w:rPr>
          <w:rFonts w:cs="B Nazanin"/>
          <w:sz w:val="24"/>
          <w:szCs w:val="24"/>
        </w:rPr>
      </w:pPr>
      <w:r w:rsidRPr="000B6E34">
        <w:rPr>
          <w:rFonts w:cs="B Nazanin" w:hint="cs"/>
          <w:sz w:val="24"/>
          <w:szCs w:val="24"/>
          <w:rtl/>
        </w:rPr>
        <w:t>ابلاغ رسمی از وزارت بهداشت و معاونین درمان دانشگاهها</w:t>
      </w:r>
    </w:p>
    <w:p w:rsidR="00B84776" w:rsidRPr="00110F07" w:rsidRDefault="001069D0" w:rsidP="00C71B69">
      <w:pPr>
        <w:pStyle w:val="ListParagraph"/>
        <w:numPr>
          <w:ilvl w:val="0"/>
          <w:numId w:val="8"/>
        </w:numPr>
        <w:bidi/>
        <w:spacing w:line="276" w:lineRule="auto"/>
        <w:rPr>
          <w:rFonts w:cs="B Nazanin"/>
          <w:b/>
          <w:bCs/>
          <w:sz w:val="24"/>
          <w:szCs w:val="24"/>
        </w:rPr>
      </w:pPr>
      <w:r w:rsidRPr="000B6E34">
        <w:rPr>
          <w:rFonts w:cs="B Nazanin" w:hint="cs"/>
          <w:sz w:val="24"/>
          <w:szCs w:val="24"/>
          <w:rtl/>
        </w:rPr>
        <w:t xml:space="preserve">از طریق </w:t>
      </w:r>
      <w:r w:rsidR="00C71B69">
        <w:rPr>
          <w:rFonts w:cs="B Nazanin" w:hint="cs"/>
          <w:sz w:val="24"/>
          <w:szCs w:val="24"/>
          <w:rtl/>
        </w:rPr>
        <w:t>درگاه های</w:t>
      </w:r>
      <w:r w:rsidR="00B84776">
        <w:rPr>
          <w:rFonts w:cs="B Nazanin" w:hint="cs"/>
          <w:sz w:val="24"/>
          <w:szCs w:val="24"/>
          <w:rtl/>
        </w:rPr>
        <w:t xml:space="preserve"> اطلاع رسانی روابط عمومی وزارت بهداشت </w:t>
      </w:r>
    </w:p>
    <w:p w:rsidR="009256C5" w:rsidRPr="000B6E34" w:rsidRDefault="00643361" w:rsidP="00692E86">
      <w:p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نحوه</w:t>
      </w:r>
      <w:r w:rsidR="009256C5" w:rsidRPr="000B6E3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069D0" w:rsidRPr="000B6E34">
        <w:rPr>
          <w:rFonts w:cs="B Nazanin" w:hint="cs"/>
          <w:b/>
          <w:bCs/>
          <w:sz w:val="24"/>
          <w:szCs w:val="24"/>
          <w:rtl/>
        </w:rPr>
        <w:t>ا</w:t>
      </w:r>
      <w:r w:rsidR="009256C5" w:rsidRPr="000B6E34">
        <w:rPr>
          <w:rFonts w:cs="B Nazanin" w:hint="cs"/>
          <w:b/>
          <w:bCs/>
          <w:sz w:val="24"/>
          <w:szCs w:val="24"/>
          <w:rtl/>
        </w:rPr>
        <w:t>سکان</w:t>
      </w:r>
    </w:p>
    <w:p w:rsidR="000B6E34" w:rsidRPr="000B6E34" w:rsidRDefault="00716285" w:rsidP="00716285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شناسایی </w:t>
      </w:r>
      <w:r w:rsidR="000B6E34" w:rsidRPr="000B6E34">
        <w:rPr>
          <w:rFonts w:cs="B Nazanin" w:hint="cs"/>
          <w:sz w:val="24"/>
          <w:szCs w:val="24"/>
          <w:rtl/>
        </w:rPr>
        <w:t>نزدیکترین مهمانسرا ها و هتل ها</w:t>
      </w:r>
      <w:r w:rsidR="00323EFC">
        <w:rPr>
          <w:rFonts w:cs="B Nazanin" w:hint="cs"/>
          <w:sz w:val="24"/>
          <w:szCs w:val="24"/>
          <w:rtl/>
        </w:rPr>
        <w:t xml:space="preserve"> به</w:t>
      </w:r>
      <w:r w:rsidR="000B6E34" w:rsidRPr="000B6E34">
        <w:rPr>
          <w:rFonts w:cs="B Nazanin" w:hint="cs"/>
          <w:sz w:val="24"/>
          <w:szCs w:val="24"/>
          <w:rtl/>
        </w:rPr>
        <w:t xml:space="preserve"> مراکز درمانی </w:t>
      </w:r>
    </w:p>
    <w:p w:rsidR="000B6E34" w:rsidRPr="000B6E34" w:rsidRDefault="000B6E34" w:rsidP="00692E86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 w:rsidRPr="000B6E34">
        <w:rPr>
          <w:rFonts w:cs="B Nazanin" w:hint="cs"/>
          <w:sz w:val="24"/>
          <w:szCs w:val="24"/>
          <w:rtl/>
        </w:rPr>
        <w:lastRenderedPageBreak/>
        <w:t>استفاده از مهمانسراها</w:t>
      </w:r>
      <w:r w:rsidR="00B84776">
        <w:rPr>
          <w:rFonts w:cs="B Nazanin" w:hint="cs"/>
          <w:sz w:val="24"/>
          <w:szCs w:val="24"/>
          <w:rtl/>
        </w:rPr>
        <w:t xml:space="preserve"> و پاویونهای</w:t>
      </w:r>
      <w:r w:rsidRPr="000B6E34">
        <w:rPr>
          <w:rFonts w:cs="B Nazanin" w:hint="cs"/>
          <w:sz w:val="24"/>
          <w:szCs w:val="24"/>
          <w:rtl/>
        </w:rPr>
        <w:t xml:space="preserve"> موجود در مراکز درمانی</w:t>
      </w:r>
    </w:p>
    <w:p w:rsidR="000B6E34" w:rsidRPr="000B6E34" w:rsidRDefault="00643361" w:rsidP="00110F07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تامین اسکان تخصصی برای گروه</w:t>
      </w:r>
      <w:r w:rsidR="000B6E34" w:rsidRPr="000B6E34">
        <w:rPr>
          <w:rFonts w:cs="B Nazanin" w:hint="cs"/>
          <w:sz w:val="24"/>
          <w:szCs w:val="24"/>
          <w:rtl/>
        </w:rPr>
        <w:t xml:space="preserve"> پزشکی، پرستاری و </w:t>
      </w:r>
      <w:r>
        <w:rPr>
          <w:rFonts w:cs="B Nazanin" w:hint="cs"/>
          <w:sz w:val="24"/>
          <w:szCs w:val="24"/>
          <w:rtl/>
        </w:rPr>
        <w:t>سایر رده های پشتیبانی</w:t>
      </w:r>
    </w:p>
    <w:p w:rsidR="000B6E34" w:rsidRDefault="00B62B01" w:rsidP="00110F07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تفکیک کادر درمانی آسیب پذیر  (</w:t>
      </w:r>
      <w:r w:rsidR="000B6E34" w:rsidRPr="000B6E34">
        <w:rPr>
          <w:rFonts w:cs="B Nazanin" w:hint="cs"/>
          <w:sz w:val="24"/>
          <w:szCs w:val="24"/>
          <w:rtl/>
        </w:rPr>
        <w:t xml:space="preserve">دارای بیماری زمینه ای </w:t>
      </w:r>
      <w:r w:rsidR="00C71B69">
        <w:rPr>
          <w:rFonts w:cs="B Nazanin" w:hint="cs"/>
          <w:sz w:val="24"/>
          <w:szCs w:val="24"/>
          <w:rtl/>
        </w:rPr>
        <w:t>(</w:t>
      </w:r>
      <w:r w:rsidR="00476F16">
        <w:rPr>
          <w:rFonts w:cs="B Nazanin" w:hint="cs"/>
          <w:sz w:val="24"/>
          <w:szCs w:val="24"/>
          <w:rtl/>
        </w:rPr>
        <w:t>( قلبی، ریوی و..)</w:t>
      </w:r>
      <w:r w:rsidR="00C71B69">
        <w:rPr>
          <w:rFonts w:cs="B Nazanin" w:hint="cs"/>
          <w:sz w:val="24"/>
          <w:szCs w:val="24"/>
          <w:rtl/>
        </w:rPr>
        <w:t>)</w:t>
      </w:r>
      <w:r w:rsidR="009076E1">
        <w:rPr>
          <w:rFonts w:cs="B Nazanin" w:hint="cs"/>
          <w:sz w:val="24"/>
          <w:szCs w:val="24"/>
          <w:rtl/>
        </w:rPr>
        <w:t xml:space="preserve"> یا نقص ایمنی</w:t>
      </w:r>
      <w:r w:rsidR="00C71B69">
        <w:rPr>
          <w:rFonts w:cs="B Nazanin" w:hint="cs"/>
          <w:sz w:val="24"/>
          <w:szCs w:val="24"/>
          <w:rtl/>
        </w:rPr>
        <w:t xml:space="preserve">، پرسنل باردار ، پرسنل </w:t>
      </w:r>
      <w:r w:rsidR="000B6E34" w:rsidRPr="000B6E34">
        <w:rPr>
          <w:rFonts w:cs="B Nazanin" w:hint="cs"/>
          <w:sz w:val="24"/>
          <w:szCs w:val="24"/>
          <w:rtl/>
        </w:rPr>
        <w:t xml:space="preserve">دارای </w:t>
      </w:r>
      <w:r w:rsidR="00110F07" w:rsidRPr="00110F07">
        <w:rPr>
          <w:rFonts w:cs="B Nazanin" w:hint="cs"/>
          <w:sz w:val="24"/>
          <w:szCs w:val="24"/>
          <w:rtl/>
        </w:rPr>
        <w:t>سنین بالاتر)</w:t>
      </w:r>
    </w:p>
    <w:p w:rsidR="00110F07" w:rsidRDefault="00110F07" w:rsidP="00110F07">
      <w:pPr>
        <w:pStyle w:val="ListParagraph"/>
        <w:bidi/>
        <w:spacing w:line="276" w:lineRule="auto"/>
        <w:rPr>
          <w:rFonts w:cs="B Nazanin"/>
          <w:sz w:val="24"/>
          <w:szCs w:val="24"/>
        </w:rPr>
      </w:pPr>
    </w:p>
    <w:p w:rsidR="00643361" w:rsidRPr="00110F07" w:rsidRDefault="00643361" w:rsidP="00110F07">
      <w:pPr>
        <w:bidi/>
        <w:spacing w:line="276" w:lineRule="auto"/>
        <w:rPr>
          <w:rFonts w:cs="B Nazanin"/>
          <w:b/>
          <w:bCs/>
          <w:sz w:val="24"/>
          <w:szCs w:val="24"/>
        </w:rPr>
      </w:pPr>
      <w:r w:rsidRPr="00110F07">
        <w:rPr>
          <w:rFonts w:cs="B Nazanin" w:hint="cs"/>
          <w:b/>
          <w:bCs/>
          <w:sz w:val="24"/>
          <w:szCs w:val="24"/>
          <w:rtl/>
        </w:rPr>
        <w:t>تسهیلات مراکز اقامتی</w:t>
      </w:r>
    </w:p>
    <w:p w:rsidR="007B51B1" w:rsidRDefault="00643361" w:rsidP="009B37A6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برقراری و تامین آسایش جسمانی </w:t>
      </w:r>
      <w:r w:rsidR="00C71B69">
        <w:rPr>
          <w:rFonts w:cs="B Nazanin" w:hint="cs"/>
          <w:sz w:val="24"/>
          <w:szCs w:val="24"/>
          <w:rtl/>
        </w:rPr>
        <w:t xml:space="preserve">و </w:t>
      </w:r>
      <w:r>
        <w:rPr>
          <w:rFonts w:cs="B Nazanin" w:hint="cs"/>
          <w:sz w:val="24"/>
          <w:szCs w:val="24"/>
          <w:rtl/>
        </w:rPr>
        <w:t xml:space="preserve">راحت روان افراد با تامین اتاق های </w:t>
      </w:r>
      <w:r w:rsidR="00C44F85">
        <w:rPr>
          <w:rFonts w:cs="B Nazanin" w:hint="cs"/>
          <w:sz w:val="24"/>
          <w:szCs w:val="24"/>
          <w:rtl/>
        </w:rPr>
        <w:t>خصوصی</w:t>
      </w:r>
      <w:r>
        <w:rPr>
          <w:rFonts w:cs="B Nazanin" w:hint="cs"/>
          <w:sz w:val="24"/>
          <w:szCs w:val="24"/>
          <w:rtl/>
        </w:rPr>
        <w:t xml:space="preserve"> با رعایت موازین بهداشتی مطلوب،</w:t>
      </w:r>
      <w:r w:rsidR="00C44F85">
        <w:rPr>
          <w:rFonts w:cs="B Nazanin" w:hint="cs"/>
          <w:sz w:val="24"/>
          <w:szCs w:val="24"/>
          <w:rtl/>
        </w:rPr>
        <w:t xml:space="preserve"> حفظ شان و منزلت افراد</w:t>
      </w:r>
      <w:r>
        <w:rPr>
          <w:rFonts w:cs="B Nazanin" w:hint="cs"/>
          <w:sz w:val="24"/>
          <w:szCs w:val="24"/>
          <w:rtl/>
        </w:rPr>
        <w:t xml:space="preserve"> </w:t>
      </w:r>
      <w:r w:rsidR="00C44F85">
        <w:rPr>
          <w:rFonts w:cs="B Nazanin" w:hint="cs"/>
          <w:sz w:val="24"/>
          <w:szCs w:val="24"/>
          <w:rtl/>
        </w:rPr>
        <w:t xml:space="preserve">و نیز ارائه </w:t>
      </w:r>
      <w:r>
        <w:rPr>
          <w:rFonts w:cs="B Nazanin" w:hint="cs"/>
          <w:sz w:val="24"/>
          <w:szCs w:val="24"/>
          <w:rtl/>
        </w:rPr>
        <w:t>امکانات و تسهیلات رعایت بهداشت فردی برای فرد مقیم</w:t>
      </w:r>
    </w:p>
    <w:p w:rsidR="00476F16" w:rsidRDefault="00476F16" w:rsidP="00692E86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فراهم نمودن شرایط استراحت و خواب کافی </w:t>
      </w:r>
      <w:r w:rsidR="009510C6">
        <w:rPr>
          <w:rFonts w:cs="B Nazanin" w:hint="cs"/>
          <w:sz w:val="24"/>
          <w:szCs w:val="24"/>
          <w:rtl/>
        </w:rPr>
        <w:t xml:space="preserve">و تقویت قوای جسمانی </w:t>
      </w:r>
      <w:r>
        <w:rPr>
          <w:rFonts w:cs="B Nazanin" w:hint="cs"/>
          <w:sz w:val="24"/>
          <w:szCs w:val="24"/>
          <w:rtl/>
        </w:rPr>
        <w:t>پرسنل</w:t>
      </w:r>
    </w:p>
    <w:p w:rsidR="00643361" w:rsidRDefault="00C44F85" w:rsidP="00643361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تامین و ارسال رایگان </w:t>
      </w:r>
      <w:r w:rsidR="00643361">
        <w:rPr>
          <w:rFonts w:cs="B Nazanin" w:hint="cs"/>
          <w:sz w:val="24"/>
          <w:szCs w:val="24"/>
          <w:rtl/>
        </w:rPr>
        <w:t>وعده های غذایی گرم و به تناسب آن میان وعده</w:t>
      </w:r>
    </w:p>
    <w:p w:rsidR="00643361" w:rsidRDefault="00643361" w:rsidP="00C44F85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استفاده از </w:t>
      </w:r>
      <w:r w:rsidR="00C44F85">
        <w:rPr>
          <w:rFonts w:cs="B Nazanin" w:hint="cs"/>
          <w:sz w:val="24"/>
          <w:szCs w:val="24"/>
          <w:rtl/>
        </w:rPr>
        <w:t>سرویس دهی رایگان خدمات لاندری</w:t>
      </w:r>
    </w:p>
    <w:p w:rsidR="00404350" w:rsidRDefault="00404350" w:rsidP="00692E86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فراهم نمودن شرایط عبادت و انجام فرایض دینی</w:t>
      </w:r>
    </w:p>
    <w:p w:rsidR="00476F16" w:rsidRDefault="00476F16" w:rsidP="009B37A6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بهینه سازی اوقات فراغت برای کارکنان (</w:t>
      </w:r>
      <w:r w:rsidR="00A543C8" w:rsidRPr="00A543C8">
        <w:rPr>
          <w:rFonts w:cs="B Nazanin"/>
          <w:sz w:val="24"/>
          <w:szCs w:val="24"/>
          <w:rtl/>
          <w:lang w:bidi="fa-IR"/>
        </w:rPr>
        <w:t>ته</w:t>
      </w:r>
      <w:r w:rsidR="00A543C8" w:rsidRPr="00A543C8">
        <w:rPr>
          <w:rFonts w:cs="B Nazanin" w:hint="cs"/>
          <w:sz w:val="24"/>
          <w:szCs w:val="24"/>
          <w:rtl/>
          <w:lang w:bidi="fa-IR"/>
        </w:rPr>
        <w:t>ی</w:t>
      </w:r>
      <w:r w:rsidR="00A543C8" w:rsidRPr="00A543C8">
        <w:rPr>
          <w:rFonts w:cs="B Nazanin" w:hint="eastAsia"/>
          <w:sz w:val="24"/>
          <w:szCs w:val="24"/>
          <w:rtl/>
          <w:lang w:bidi="fa-IR"/>
        </w:rPr>
        <w:t>ه</w:t>
      </w:r>
      <w:r w:rsidR="00A543C8" w:rsidRPr="00A543C8">
        <w:rPr>
          <w:rFonts w:cs="B Nazanin"/>
          <w:sz w:val="24"/>
          <w:szCs w:val="24"/>
          <w:rtl/>
          <w:lang w:bidi="fa-IR"/>
        </w:rPr>
        <w:t xml:space="preserve"> کل</w:t>
      </w:r>
      <w:r w:rsidR="00A543C8" w:rsidRPr="00A543C8">
        <w:rPr>
          <w:rFonts w:cs="B Nazanin" w:hint="cs"/>
          <w:sz w:val="24"/>
          <w:szCs w:val="24"/>
          <w:rtl/>
          <w:lang w:bidi="fa-IR"/>
        </w:rPr>
        <w:t>ی</w:t>
      </w:r>
      <w:r w:rsidR="00A543C8" w:rsidRPr="00A543C8">
        <w:rPr>
          <w:rFonts w:cs="B Nazanin" w:hint="eastAsia"/>
          <w:sz w:val="24"/>
          <w:szCs w:val="24"/>
          <w:rtl/>
          <w:lang w:bidi="fa-IR"/>
        </w:rPr>
        <w:t>پ</w:t>
      </w:r>
      <w:r w:rsidR="00A543C8" w:rsidRPr="00A543C8">
        <w:rPr>
          <w:rFonts w:cs="B Nazanin"/>
          <w:sz w:val="24"/>
          <w:szCs w:val="24"/>
          <w:rtl/>
          <w:lang w:bidi="fa-IR"/>
        </w:rPr>
        <w:t xml:space="preserve"> ها</w:t>
      </w:r>
      <w:r w:rsidR="00A543C8" w:rsidRPr="00A543C8">
        <w:rPr>
          <w:rFonts w:cs="B Nazanin" w:hint="cs"/>
          <w:sz w:val="24"/>
          <w:szCs w:val="24"/>
          <w:rtl/>
          <w:lang w:bidi="fa-IR"/>
        </w:rPr>
        <w:t>ی</w:t>
      </w:r>
      <w:r w:rsidR="00A543C8" w:rsidRPr="00A543C8">
        <w:rPr>
          <w:rFonts w:cs="B Nazanin"/>
          <w:sz w:val="24"/>
          <w:szCs w:val="24"/>
          <w:rtl/>
          <w:lang w:bidi="fa-IR"/>
        </w:rPr>
        <w:t xml:space="preserve"> ر</w:t>
      </w:r>
      <w:r w:rsidR="00A543C8" w:rsidRPr="00A543C8">
        <w:rPr>
          <w:rFonts w:cs="B Nazanin" w:hint="cs"/>
          <w:sz w:val="24"/>
          <w:szCs w:val="24"/>
          <w:rtl/>
          <w:lang w:bidi="fa-IR"/>
        </w:rPr>
        <w:t>ی</w:t>
      </w:r>
      <w:r w:rsidR="00A543C8" w:rsidRPr="00A543C8">
        <w:rPr>
          <w:rFonts w:cs="B Nazanin" w:hint="eastAsia"/>
          <w:sz w:val="24"/>
          <w:szCs w:val="24"/>
          <w:rtl/>
          <w:lang w:bidi="fa-IR"/>
        </w:rPr>
        <w:t>لکس</w:t>
      </w:r>
      <w:r w:rsidR="00A543C8" w:rsidRPr="00A543C8">
        <w:rPr>
          <w:rFonts w:cs="B Nazanin" w:hint="cs"/>
          <w:sz w:val="24"/>
          <w:szCs w:val="24"/>
          <w:rtl/>
          <w:lang w:bidi="fa-IR"/>
        </w:rPr>
        <w:t>ی</w:t>
      </w:r>
      <w:r w:rsidR="00A543C8" w:rsidRPr="00A543C8">
        <w:rPr>
          <w:rFonts w:cs="B Nazanin" w:hint="eastAsia"/>
          <w:sz w:val="24"/>
          <w:szCs w:val="24"/>
          <w:rtl/>
          <w:lang w:bidi="fa-IR"/>
        </w:rPr>
        <w:t>شن</w:t>
      </w:r>
      <w:r w:rsidR="00A543C8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شاد، برنامه های کمدی، موسیقی</w:t>
      </w:r>
      <w:r w:rsidR="00643361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C71B69">
        <w:rPr>
          <w:rFonts w:cs="B Nazanin" w:hint="cs"/>
          <w:sz w:val="24"/>
          <w:szCs w:val="24"/>
          <w:rtl/>
          <w:lang w:bidi="fa-IR"/>
        </w:rPr>
        <w:t>ویدئو</w:t>
      </w:r>
      <w:r w:rsidR="00DC2F65">
        <w:rPr>
          <w:rFonts w:cs="B Nazanin" w:hint="cs"/>
          <w:sz w:val="24"/>
          <w:szCs w:val="24"/>
          <w:rtl/>
          <w:lang w:bidi="fa-IR"/>
        </w:rPr>
        <w:t>ی</w:t>
      </w:r>
      <w:r w:rsidR="00643361">
        <w:rPr>
          <w:rFonts w:cs="B Nazanin" w:hint="cs"/>
          <w:sz w:val="24"/>
          <w:szCs w:val="24"/>
          <w:rtl/>
          <w:lang w:bidi="fa-IR"/>
        </w:rPr>
        <w:t xml:space="preserve"> خانگی</w:t>
      </w:r>
      <w:r>
        <w:rPr>
          <w:rFonts w:cs="B Nazanin" w:hint="cs"/>
          <w:sz w:val="24"/>
          <w:szCs w:val="24"/>
          <w:rtl/>
          <w:lang w:bidi="fa-IR"/>
        </w:rPr>
        <w:t>)</w:t>
      </w:r>
    </w:p>
    <w:p w:rsidR="00A543C8" w:rsidRDefault="00110F07" w:rsidP="00C71B69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فراهم نمودن خدمات روانشناخت</w:t>
      </w:r>
      <w:r w:rsidR="009B37A6">
        <w:rPr>
          <w:rFonts w:cs="B Nazanin" w:hint="cs"/>
          <w:sz w:val="24"/>
          <w:szCs w:val="24"/>
          <w:rtl/>
          <w:lang w:bidi="fa-IR"/>
        </w:rPr>
        <w:t>ی (</w:t>
      </w:r>
      <w:r w:rsidR="00C71B69">
        <w:rPr>
          <w:rFonts w:cs="B Nazanin" w:hint="cs"/>
          <w:sz w:val="24"/>
          <w:szCs w:val="24"/>
          <w:rtl/>
          <w:lang w:bidi="fa-IR"/>
        </w:rPr>
        <w:t xml:space="preserve">جهت </w:t>
      </w:r>
      <w:r w:rsidR="00A543C8">
        <w:rPr>
          <w:rFonts w:cs="B Nazanin" w:hint="cs"/>
          <w:sz w:val="24"/>
          <w:szCs w:val="24"/>
          <w:rtl/>
          <w:lang w:bidi="fa-IR"/>
        </w:rPr>
        <w:t>کاهش اضطراب ، افسردگی ، فرسودگی شغلی و.. ) در مکانهای اسکان</w:t>
      </w:r>
    </w:p>
    <w:p w:rsidR="00643361" w:rsidRDefault="00643361" w:rsidP="00643361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دیدار </w:t>
      </w:r>
      <w:r w:rsidR="00C71B69">
        <w:rPr>
          <w:rFonts w:cs="B Nazanin" w:hint="cs"/>
          <w:sz w:val="24"/>
          <w:szCs w:val="24"/>
          <w:rtl/>
          <w:lang w:bidi="fa-IR"/>
        </w:rPr>
        <w:t>با خانواده</w:t>
      </w:r>
      <w:r>
        <w:rPr>
          <w:rFonts w:cs="B Nazanin" w:hint="cs"/>
          <w:sz w:val="24"/>
          <w:szCs w:val="24"/>
          <w:rtl/>
          <w:lang w:bidi="fa-IR"/>
        </w:rPr>
        <w:t xml:space="preserve"> در صورت تمایل در شرایطی که بهداشت کارکنان رعایت شده است.</w:t>
      </w:r>
    </w:p>
    <w:p w:rsidR="00476F16" w:rsidRPr="000B6E34" w:rsidRDefault="00476F16" w:rsidP="00692E86">
      <w:pPr>
        <w:pStyle w:val="ListParagraph"/>
        <w:bidi/>
        <w:spacing w:line="276" w:lineRule="auto"/>
        <w:rPr>
          <w:rFonts w:cs="B Nazanin"/>
          <w:sz w:val="24"/>
          <w:szCs w:val="24"/>
          <w:rtl/>
        </w:rPr>
      </w:pPr>
    </w:p>
    <w:p w:rsidR="00E6218E" w:rsidRDefault="009256C5" w:rsidP="00692E86">
      <w:pPr>
        <w:bidi/>
        <w:spacing w:line="276" w:lineRule="auto"/>
        <w:rPr>
          <w:rFonts w:cs="B Nazanin"/>
          <w:b/>
          <w:bCs/>
          <w:sz w:val="24"/>
          <w:szCs w:val="24"/>
        </w:rPr>
      </w:pPr>
      <w:r w:rsidRPr="000B6E34">
        <w:rPr>
          <w:rFonts w:cs="B Nazanin" w:hint="cs"/>
          <w:b/>
          <w:bCs/>
          <w:sz w:val="24"/>
          <w:szCs w:val="24"/>
          <w:rtl/>
        </w:rPr>
        <w:t>شیوه ایاب و ذهاب</w:t>
      </w:r>
    </w:p>
    <w:p w:rsidR="000B6E34" w:rsidRPr="00E6218E" w:rsidRDefault="00C71B69" w:rsidP="00692E86">
      <w:pPr>
        <w:pStyle w:val="ListParagraph"/>
        <w:numPr>
          <w:ilvl w:val="0"/>
          <w:numId w:val="11"/>
        </w:num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اولویت</w:t>
      </w:r>
      <w:r w:rsidR="00E90BCC">
        <w:rPr>
          <w:rFonts w:cs="B Nazanin" w:hint="cs"/>
          <w:sz w:val="24"/>
          <w:szCs w:val="24"/>
          <w:rtl/>
          <w:lang w:bidi="fa-IR"/>
        </w:rPr>
        <w:t xml:space="preserve"> </w:t>
      </w:r>
      <w:r w:rsidR="000B6E34" w:rsidRPr="00E6218E">
        <w:rPr>
          <w:rFonts w:cs="B Nazanin" w:hint="cs"/>
          <w:sz w:val="24"/>
          <w:szCs w:val="24"/>
          <w:rtl/>
        </w:rPr>
        <w:t>استفاده از وسایل نقلیه شخصی</w:t>
      </w:r>
      <w:r w:rsidR="009E10E0">
        <w:rPr>
          <w:rFonts w:cs="B Nazanin" w:hint="cs"/>
          <w:sz w:val="24"/>
          <w:szCs w:val="24"/>
          <w:rtl/>
        </w:rPr>
        <w:t xml:space="preserve"> پرسنل</w:t>
      </w:r>
      <w:r w:rsidR="00E90BCC">
        <w:rPr>
          <w:rFonts w:cs="B Nazanin" w:hint="cs"/>
          <w:sz w:val="24"/>
          <w:szCs w:val="24"/>
          <w:rtl/>
        </w:rPr>
        <w:t xml:space="preserve"> می</w:t>
      </w:r>
      <w:r w:rsidR="00110F07">
        <w:rPr>
          <w:rFonts w:cs="B Nazanin" w:hint="cs"/>
          <w:sz w:val="24"/>
          <w:szCs w:val="24"/>
          <w:rtl/>
        </w:rPr>
        <w:t>‌</w:t>
      </w:r>
      <w:r w:rsidR="00E90BCC">
        <w:rPr>
          <w:rFonts w:cs="B Nazanin" w:hint="cs"/>
          <w:sz w:val="24"/>
          <w:szCs w:val="24"/>
          <w:rtl/>
        </w:rPr>
        <w:t>باشد</w:t>
      </w:r>
      <w:r w:rsidR="007B51B1">
        <w:rPr>
          <w:rFonts w:cs="B Nazanin" w:hint="cs"/>
          <w:sz w:val="24"/>
          <w:szCs w:val="24"/>
          <w:rtl/>
        </w:rPr>
        <w:t>.</w:t>
      </w:r>
    </w:p>
    <w:p w:rsidR="000B6E34" w:rsidRDefault="00E90BCC" w:rsidP="00692E86">
      <w:pPr>
        <w:pStyle w:val="ListParagraph"/>
        <w:numPr>
          <w:ilvl w:val="0"/>
          <w:numId w:val="11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در صورت نبود وسایل نقلیه شخصی</w:t>
      </w:r>
      <w:r w:rsidR="000B6E34" w:rsidRPr="00E6218E">
        <w:rPr>
          <w:rFonts w:cs="B Nazanin" w:hint="cs"/>
          <w:sz w:val="24"/>
          <w:szCs w:val="24"/>
          <w:rtl/>
        </w:rPr>
        <w:t xml:space="preserve"> از سرویسهای درنظر گرفته شده با تجهیز مواد ضد</w:t>
      </w:r>
      <w:r w:rsidR="009C5838">
        <w:rPr>
          <w:rFonts w:cs="B Nazanin" w:hint="cs"/>
          <w:sz w:val="24"/>
          <w:szCs w:val="24"/>
          <w:rtl/>
        </w:rPr>
        <w:t>ع</w:t>
      </w:r>
      <w:r w:rsidR="000B6E34" w:rsidRPr="00E6218E">
        <w:rPr>
          <w:rFonts w:cs="B Nazanin" w:hint="cs"/>
          <w:sz w:val="24"/>
          <w:szCs w:val="24"/>
          <w:rtl/>
        </w:rPr>
        <w:t>فونی کننده و رعایت فاصله جانبی</w:t>
      </w:r>
      <w:r>
        <w:rPr>
          <w:rFonts w:cs="B Nazanin" w:hint="cs"/>
          <w:sz w:val="24"/>
          <w:szCs w:val="24"/>
          <w:rtl/>
        </w:rPr>
        <w:t xml:space="preserve"> </w:t>
      </w:r>
      <w:r w:rsidRPr="00E6218E">
        <w:rPr>
          <w:rFonts w:cs="B Nazanin" w:hint="cs"/>
          <w:sz w:val="24"/>
          <w:szCs w:val="24"/>
          <w:rtl/>
        </w:rPr>
        <w:t>استفاده</w:t>
      </w:r>
      <w:r>
        <w:rPr>
          <w:rFonts w:cs="B Nazanin" w:hint="cs"/>
          <w:sz w:val="24"/>
          <w:szCs w:val="24"/>
          <w:rtl/>
        </w:rPr>
        <w:t xml:space="preserve"> شود.</w:t>
      </w:r>
    </w:p>
    <w:p w:rsidR="007B51B1" w:rsidRDefault="007B51B1" w:rsidP="00692E86">
      <w:pPr>
        <w:pStyle w:val="ListParagraph"/>
        <w:numPr>
          <w:ilvl w:val="0"/>
          <w:numId w:val="11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نظافت خودروهای در نظر گرفته شده روزانه انجام گردد. </w:t>
      </w:r>
    </w:p>
    <w:p w:rsidR="007B51B1" w:rsidRDefault="007B51B1" w:rsidP="00692E86">
      <w:pPr>
        <w:pStyle w:val="ListParagraph"/>
        <w:numPr>
          <w:ilvl w:val="0"/>
          <w:numId w:val="11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لازم است رانندگان خودرو های در نظرگرفته شده جهت ایاب و ذهاب پرسنل</w:t>
      </w:r>
      <w:r w:rsidR="00DC2F65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مجهز به </w:t>
      </w:r>
      <w:r w:rsidR="00B62B01">
        <w:rPr>
          <w:rFonts w:cs="B Nazanin" w:hint="cs"/>
          <w:sz w:val="24"/>
          <w:szCs w:val="24"/>
          <w:rtl/>
        </w:rPr>
        <w:t>ماسک و محلول ضدعفونی کننده باشد</w:t>
      </w:r>
      <w:r w:rsidR="009E10E0">
        <w:rPr>
          <w:rFonts w:cs="B Nazanin" w:hint="cs"/>
          <w:sz w:val="24"/>
          <w:szCs w:val="24"/>
          <w:rtl/>
        </w:rPr>
        <w:t>.</w:t>
      </w:r>
    </w:p>
    <w:p w:rsidR="00763ABB" w:rsidRDefault="00763ABB" w:rsidP="00692E86">
      <w:pPr>
        <w:pStyle w:val="ListParagraph"/>
        <w:numPr>
          <w:ilvl w:val="0"/>
          <w:numId w:val="11"/>
        </w:numPr>
        <w:bidi/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از وسایل نقلیه عمومی جهت ایاب و ذهاب استفاده نگردد.</w:t>
      </w:r>
    </w:p>
    <w:p w:rsidR="009510C6" w:rsidRDefault="009510C6" w:rsidP="00692E86">
      <w:pPr>
        <w:pStyle w:val="ListParagraph"/>
        <w:bidi/>
        <w:spacing w:line="276" w:lineRule="auto"/>
        <w:rPr>
          <w:rFonts w:cs="B Nazanin"/>
          <w:sz w:val="24"/>
          <w:szCs w:val="24"/>
        </w:rPr>
      </w:pPr>
    </w:p>
    <w:p w:rsidR="009510C6" w:rsidRPr="00C44F85" w:rsidRDefault="009510C6" w:rsidP="00C44F85">
      <w:pPr>
        <w:pStyle w:val="ListParagraph"/>
        <w:bidi/>
        <w:spacing w:line="276" w:lineRule="auto"/>
        <w:rPr>
          <w:rFonts w:cs="B Nazanin"/>
          <w:b/>
          <w:bCs/>
          <w:sz w:val="24"/>
          <w:szCs w:val="24"/>
        </w:rPr>
      </w:pPr>
      <w:r w:rsidRPr="009510C6">
        <w:rPr>
          <w:rFonts w:cs="B Nazanin" w:hint="cs"/>
          <w:b/>
          <w:bCs/>
          <w:sz w:val="24"/>
          <w:szCs w:val="24"/>
          <w:rtl/>
        </w:rPr>
        <w:t xml:space="preserve">فرایند </w:t>
      </w:r>
      <w:r w:rsidR="0001596F">
        <w:rPr>
          <w:rFonts w:cs="B Nazanin" w:hint="cs"/>
          <w:b/>
          <w:bCs/>
          <w:sz w:val="24"/>
          <w:szCs w:val="24"/>
          <w:rtl/>
        </w:rPr>
        <w:t>و روش اجرا</w:t>
      </w:r>
      <w:r w:rsidRPr="009510C6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9510C6" w:rsidRDefault="00C44F85" w:rsidP="00442C3D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rFonts w:cs="B Nazanin"/>
        </w:rPr>
      </w:pPr>
      <w:r>
        <w:rPr>
          <w:rFonts w:cs="B Nazanin" w:hint="cs"/>
          <w:rtl/>
        </w:rPr>
        <w:t xml:space="preserve">اطلاع رسانی و </w:t>
      </w:r>
      <w:r w:rsidR="009510C6" w:rsidRPr="009510C6">
        <w:rPr>
          <w:rFonts w:cs="B Nazanin" w:hint="cs"/>
          <w:rtl/>
        </w:rPr>
        <w:t>ارائه</w:t>
      </w:r>
      <w:r w:rsidR="009510C6" w:rsidRPr="009510C6">
        <w:rPr>
          <w:rFonts w:cs="B Nazanin"/>
          <w:rtl/>
        </w:rPr>
        <w:t xml:space="preserve"> </w:t>
      </w:r>
      <w:r w:rsidR="009510C6" w:rsidRPr="009510C6">
        <w:rPr>
          <w:rFonts w:cs="B Nazanin" w:hint="cs"/>
          <w:rtl/>
        </w:rPr>
        <w:t>آگاهی</w:t>
      </w:r>
      <w:r w:rsidR="009510C6" w:rsidRPr="009510C6">
        <w:rPr>
          <w:rFonts w:cs="B Nazanin"/>
          <w:rtl/>
        </w:rPr>
        <w:t xml:space="preserve"> </w:t>
      </w:r>
      <w:r w:rsidR="009510C6" w:rsidRPr="009510C6">
        <w:rPr>
          <w:rFonts w:cs="B Nazanin" w:hint="cs"/>
          <w:rtl/>
        </w:rPr>
        <w:t>لازم</w:t>
      </w:r>
      <w:r w:rsidR="009510C6" w:rsidRPr="009510C6">
        <w:rPr>
          <w:rFonts w:cs="B Nazanin"/>
          <w:rtl/>
        </w:rPr>
        <w:t xml:space="preserve"> </w:t>
      </w:r>
      <w:r w:rsidR="009510C6" w:rsidRPr="009510C6">
        <w:rPr>
          <w:rFonts w:cs="B Nazanin" w:hint="cs"/>
          <w:rtl/>
        </w:rPr>
        <w:t>درباره</w:t>
      </w:r>
      <w:r w:rsidR="009510C6" w:rsidRPr="009510C6">
        <w:rPr>
          <w:rFonts w:cs="B Nazanin"/>
          <w:rtl/>
        </w:rPr>
        <w:t xml:space="preserve"> </w:t>
      </w:r>
      <w:r w:rsidR="009510C6" w:rsidRPr="009510C6">
        <w:rPr>
          <w:rFonts w:cs="B Nazanin" w:hint="cs"/>
          <w:rtl/>
        </w:rPr>
        <w:t>شرایط</w:t>
      </w:r>
      <w:r w:rsidR="009510C6" w:rsidRPr="009510C6">
        <w:rPr>
          <w:rFonts w:cs="B Nazanin"/>
          <w:rtl/>
        </w:rPr>
        <w:t xml:space="preserve"> </w:t>
      </w:r>
      <w:r w:rsidR="009510C6" w:rsidRPr="009510C6">
        <w:rPr>
          <w:rFonts w:cs="B Nazanin" w:hint="cs"/>
          <w:rtl/>
        </w:rPr>
        <w:t>قرنطینه</w:t>
      </w:r>
      <w:r w:rsidR="009510C6" w:rsidRPr="009510C6">
        <w:rPr>
          <w:rFonts w:cs="B Nazanin"/>
          <w:rtl/>
        </w:rPr>
        <w:t xml:space="preserve"> </w:t>
      </w:r>
      <w:r w:rsidR="009510C6">
        <w:rPr>
          <w:rFonts w:cs="B Nazanin" w:hint="cs"/>
          <w:rtl/>
        </w:rPr>
        <w:t>اختیاری</w:t>
      </w:r>
      <w:r>
        <w:rPr>
          <w:rFonts w:cs="B Nazanin" w:hint="cs"/>
          <w:rtl/>
        </w:rPr>
        <w:t xml:space="preserve"> به پرسنل از طرق مختلف</w:t>
      </w:r>
    </w:p>
    <w:p w:rsidR="00404350" w:rsidRDefault="00404350" w:rsidP="00442C3D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rFonts w:cs="B Nazanin"/>
        </w:rPr>
      </w:pPr>
      <w:r>
        <w:rPr>
          <w:rFonts w:cs="B Nazanin" w:hint="cs"/>
          <w:rtl/>
        </w:rPr>
        <w:t xml:space="preserve">دعوت از کادر درمان جهت </w:t>
      </w:r>
      <w:r w:rsidR="00C44F85">
        <w:rPr>
          <w:rFonts w:cs="B Nazanin" w:hint="cs"/>
          <w:rtl/>
        </w:rPr>
        <w:t xml:space="preserve">مشارکت در موضوع </w:t>
      </w:r>
      <w:r>
        <w:rPr>
          <w:rFonts w:cs="B Nazanin" w:hint="cs"/>
          <w:rtl/>
        </w:rPr>
        <w:t>قرنطینه اختیاری</w:t>
      </w:r>
    </w:p>
    <w:p w:rsidR="00B84776" w:rsidRDefault="00404350" w:rsidP="00110F07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404350">
        <w:rPr>
          <w:rFonts w:cs="B Nazanin" w:hint="cs"/>
          <w:sz w:val="24"/>
          <w:szCs w:val="24"/>
          <w:rtl/>
        </w:rPr>
        <w:t>لیست، آدرس و شماره تماس مکانهای اسکان تهیه و د</w:t>
      </w:r>
      <w:r>
        <w:rPr>
          <w:rFonts w:cs="B Nazanin" w:hint="cs"/>
          <w:sz w:val="24"/>
          <w:szCs w:val="24"/>
          <w:rtl/>
        </w:rPr>
        <w:t>ر اختیار پرسنل درمانی قرار گیرد.</w:t>
      </w:r>
    </w:p>
    <w:p w:rsidR="00B84776" w:rsidRDefault="00B84776" w:rsidP="00442C3D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B84776">
        <w:rPr>
          <w:rFonts w:cs="B Nazanin" w:hint="cs"/>
          <w:sz w:val="24"/>
          <w:szCs w:val="24"/>
          <w:rtl/>
        </w:rPr>
        <w:t xml:space="preserve">هماهنگی لازم </w:t>
      </w:r>
      <w:r w:rsidR="009E10E0">
        <w:rPr>
          <w:rFonts w:cs="B Nazanin" w:hint="cs"/>
          <w:sz w:val="24"/>
          <w:szCs w:val="24"/>
          <w:rtl/>
        </w:rPr>
        <w:t xml:space="preserve"> جهت اسکان </w:t>
      </w:r>
      <w:r w:rsidRPr="00B84776">
        <w:rPr>
          <w:rFonts w:cs="B Nazanin" w:hint="cs"/>
          <w:sz w:val="24"/>
          <w:szCs w:val="24"/>
          <w:rtl/>
        </w:rPr>
        <w:t>با سوپروایز مرکز انجام شود.</w:t>
      </w:r>
    </w:p>
    <w:p w:rsidR="002B09BA" w:rsidRDefault="009E10E0" w:rsidP="00442C3D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نظارت روزانه از محل های اسکان توسط</w:t>
      </w:r>
      <w:r w:rsidR="002B09BA">
        <w:rPr>
          <w:rFonts w:cs="B Nazanin" w:hint="cs"/>
          <w:sz w:val="24"/>
          <w:szCs w:val="24"/>
          <w:rtl/>
        </w:rPr>
        <w:t xml:space="preserve"> کارشناس بهداشت محیط</w:t>
      </w:r>
      <w:r w:rsidR="00442C3D">
        <w:rPr>
          <w:rFonts w:cs="B Nazanin" w:hint="cs"/>
          <w:sz w:val="24"/>
          <w:szCs w:val="24"/>
          <w:rtl/>
        </w:rPr>
        <w:t xml:space="preserve"> به منظور اطمینان از رعایت موازین بهداشتی، ارزیابی کنترل عفونت و رضایت سنجی از پرسنل انجام شود</w:t>
      </w:r>
      <w:r w:rsidR="00110F07">
        <w:rPr>
          <w:rFonts w:cs="B Nazanin" w:hint="cs"/>
          <w:sz w:val="24"/>
          <w:szCs w:val="24"/>
          <w:rtl/>
        </w:rPr>
        <w:t>.</w:t>
      </w:r>
    </w:p>
    <w:p w:rsidR="00110F07" w:rsidRPr="00110F07" w:rsidRDefault="00110F07" w:rsidP="00110F07">
      <w:pPr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2B09BA" w:rsidRPr="002B09BA" w:rsidRDefault="002B09BA" w:rsidP="002B09BA">
      <w:pPr>
        <w:pStyle w:val="ListParagraph"/>
        <w:bidi/>
        <w:spacing w:line="276" w:lineRule="auto"/>
        <w:rPr>
          <w:rFonts w:cs="B Nazanin"/>
          <w:b/>
          <w:bCs/>
          <w:sz w:val="24"/>
          <w:szCs w:val="24"/>
        </w:rPr>
      </w:pPr>
      <w:r w:rsidRPr="002B09BA">
        <w:rPr>
          <w:rFonts w:cs="B Nazanin" w:hint="cs"/>
          <w:b/>
          <w:bCs/>
          <w:sz w:val="24"/>
          <w:szCs w:val="24"/>
          <w:rtl/>
        </w:rPr>
        <w:t>نظارت بر اجرا</w:t>
      </w:r>
      <w:r w:rsidR="002F45F4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2B09BA" w:rsidRPr="00B84776" w:rsidRDefault="00442C3D" w:rsidP="009B37A6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کارشناس بهداشت محیط بیمارستان موظف است گزارش روزانه از نحوه اجرای این دستورالعمل و مشکلات و چالشهای موجود را به کمیته اجرایی بیمارستان ارائه نماید. همچنین </w:t>
      </w:r>
      <w:r w:rsidR="002B09BA">
        <w:rPr>
          <w:rFonts w:cs="B Nazanin" w:hint="cs"/>
          <w:sz w:val="24"/>
          <w:szCs w:val="24"/>
          <w:rtl/>
        </w:rPr>
        <w:t xml:space="preserve">دانشگاهها </w:t>
      </w:r>
      <w:r w:rsidR="002F45F4">
        <w:rPr>
          <w:rFonts w:cs="B Nazanin" w:hint="cs"/>
          <w:sz w:val="24"/>
          <w:szCs w:val="24"/>
          <w:rtl/>
        </w:rPr>
        <w:t>موظفند به صورت روزانه گزار</w:t>
      </w:r>
      <w:r w:rsidR="00110F07">
        <w:rPr>
          <w:rFonts w:cs="B Nazanin" w:hint="cs"/>
          <w:sz w:val="24"/>
          <w:szCs w:val="24"/>
          <w:rtl/>
        </w:rPr>
        <w:t>شی از نحوه اجرای این دستورالعمل</w:t>
      </w:r>
      <w:r w:rsidR="002F45F4">
        <w:rPr>
          <w:rFonts w:cs="B Nazanin" w:hint="cs"/>
          <w:sz w:val="24"/>
          <w:szCs w:val="24"/>
          <w:rtl/>
        </w:rPr>
        <w:t xml:space="preserve">، تعداد افراد استفاده کننده از این خدمات، تعداد مکانهای اسکان، </w:t>
      </w:r>
      <w:r>
        <w:rPr>
          <w:rFonts w:cs="B Nazanin" w:hint="cs"/>
          <w:sz w:val="24"/>
          <w:szCs w:val="24"/>
          <w:rtl/>
        </w:rPr>
        <w:t>چالشها و راه کارهای رفع آن</w:t>
      </w:r>
      <w:r w:rsidR="002F45F4">
        <w:rPr>
          <w:rFonts w:cs="B Nazanin" w:hint="cs"/>
          <w:sz w:val="24"/>
          <w:szCs w:val="24"/>
          <w:rtl/>
        </w:rPr>
        <w:t xml:space="preserve"> را به مرکز مدیریت بیمارستانی و تعالی خدمات بالینی</w:t>
      </w:r>
      <w:r w:rsidR="00DC2F65">
        <w:rPr>
          <w:rFonts w:cs="B Nazanin" w:hint="cs"/>
          <w:sz w:val="24"/>
          <w:szCs w:val="24"/>
          <w:rtl/>
        </w:rPr>
        <w:t xml:space="preserve"> وزارت بهداشت</w:t>
      </w:r>
      <w:r w:rsidR="002F45F4">
        <w:rPr>
          <w:rFonts w:cs="B Nazanin" w:hint="cs"/>
          <w:sz w:val="24"/>
          <w:szCs w:val="24"/>
          <w:rtl/>
        </w:rPr>
        <w:t xml:space="preserve"> ارسال نمایند.</w:t>
      </w:r>
    </w:p>
    <w:p w:rsidR="009510C6" w:rsidRPr="009510C6" w:rsidRDefault="009510C6" w:rsidP="00692E86">
      <w:pPr>
        <w:pStyle w:val="ListParagraph"/>
        <w:bidi/>
        <w:rPr>
          <w:rFonts w:cs="B Nazanin"/>
          <w:rtl/>
        </w:rPr>
      </w:pPr>
    </w:p>
    <w:p w:rsidR="00844594" w:rsidRPr="00844594" w:rsidRDefault="00844594" w:rsidP="00692E86">
      <w:pPr>
        <w:bidi/>
        <w:spacing w:line="480" w:lineRule="auto"/>
        <w:rPr>
          <w:rFonts w:cs="B Nazanin"/>
          <w:b/>
          <w:bCs/>
          <w:sz w:val="40"/>
          <w:szCs w:val="40"/>
        </w:rPr>
      </w:pPr>
    </w:p>
    <w:sectPr w:rsidR="00844594" w:rsidRPr="00844594" w:rsidSect="00692E86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49C"/>
    <w:multiLevelType w:val="hybridMultilevel"/>
    <w:tmpl w:val="B8447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1824"/>
    <w:multiLevelType w:val="hybridMultilevel"/>
    <w:tmpl w:val="A222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437CB"/>
    <w:multiLevelType w:val="hybridMultilevel"/>
    <w:tmpl w:val="4CFA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D1E"/>
    <w:multiLevelType w:val="hybridMultilevel"/>
    <w:tmpl w:val="6BD6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72B37"/>
    <w:multiLevelType w:val="hybridMultilevel"/>
    <w:tmpl w:val="49A6C8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4114D"/>
    <w:multiLevelType w:val="hybridMultilevel"/>
    <w:tmpl w:val="DBCE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0CE4"/>
    <w:multiLevelType w:val="hybridMultilevel"/>
    <w:tmpl w:val="5E2C44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B5719"/>
    <w:multiLevelType w:val="hybridMultilevel"/>
    <w:tmpl w:val="258E2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7B4D"/>
    <w:multiLevelType w:val="hybridMultilevel"/>
    <w:tmpl w:val="2010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156DB"/>
    <w:multiLevelType w:val="hybridMultilevel"/>
    <w:tmpl w:val="B204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B217A"/>
    <w:multiLevelType w:val="hybridMultilevel"/>
    <w:tmpl w:val="E9840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A59A8"/>
    <w:multiLevelType w:val="hybridMultilevel"/>
    <w:tmpl w:val="7AD2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94"/>
    <w:rsid w:val="0001596F"/>
    <w:rsid w:val="00074A59"/>
    <w:rsid w:val="000B6E34"/>
    <w:rsid w:val="000D62E6"/>
    <w:rsid w:val="001069D0"/>
    <w:rsid w:val="00110F07"/>
    <w:rsid w:val="00207197"/>
    <w:rsid w:val="0028631E"/>
    <w:rsid w:val="002B09BA"/>
    <w:rsid w:val="002F45F4"/>
    <w:rsid w:val="00323EFC"/>
    <w:rsid w:val="00331CC9"/>
    <w:rsid w:val="00366C60"/>
    <w:rsid w:val="003A67C4"/>
    <w:rsid w:val="00404350"/>
    <w:rsid w:val="00442C3D"/>
    <w:rsid w:val="004458E8"/>
    <w:rsid w:val="00476F16"/>
    <w:rsid w:val="004B2FBC"/>
    <w:rsid w:val="004B365E"/>
    <w:rsid w:val="004C0F63"/>
    <w:rsid w:val="00517565"/>
    <w:rsid w:val="0053340A"/>
    <w:rsid w:val="00541A6B"/>
    <w:rsid w:val="00616824"/>
    <w:rsid w:val="00643361"/>
    <w:rsid w:val="00645690"/>
    <w:rsid w:val="00662827"/>
    <w:rsid w:val="00692E86"/>
    <w:rsid w:val="006C7E3C"/>
    <w:rsid w:val="006D2494"/>
    <w:rsid w:val="006F13A3"/>
    <w:rsid w:val="006F4DBB"/>
    <w:rsid w:val="00716285"/>
    <w:rsid w:val="00722D28"/>
    <w:rsid w:val="00740C73"/>
    <w:rsid w:val="00755E23"/>
    <w:rsid w:val="00763ABB"/>
    <w:rsid w:val="007B51B1"/>
    <w:rsid w:val="007F5BAE"/>
    <w:rsid w:val="008133AB"/>
    <w:rsid w:val="00844594"/>
    <w:rsid w:val="008A5E53"/>
    <w:rsid w:val="008B1C5C"/>
    <w:rsid w:val="009076E1"/>
    <w:rsid w:val="009256C5"/>
    <w:rsid w:val="009510C6"/>
    <w:rsid w:val="009B37A6"/>
    <w:rsid w:val="009C5838"/>
    <w:rsid w:val="009E10E0"/>
    <w:rsid w:val="009F6B9A"/>
    <w:rsid w:val="00A543C8"/>
    <w:rsid w:val="00AA418C"/>
    <w:rsid w:val="00B62B01"/>
    <w:rsid w:val="00B84776"/>
    <w:rsid w:val="00B95A8A"/>
    <w:rsid w:val="00BC1F31"/>
    <w:rsid w:val="00BC7846"/>
    <w:rsid w:val="00BE283F"/>
    <w:rsid w:val="00C17855"/>
    <w:rsid w:val="00C44F85"/>
    <w:rsid w:val="00C602FA"/>
    <w:rsid w:val="00C71B69"/>
    <w:rsid w:val="00D41CD6"/>
    <w:rsid w:val="00D80EB4"/>
    <w:rsid w:val="00D84429"/>
    <w:rsid w:val="00DC2F65"/>
    <w:rsid w:val="00DD79AB"/>
    <w:rsid w:val="00E6218E"/>
    <w:rsid w:val="00E90BCC"/>
    <w:rsid w:val="00E93AA4"/>
    <w:rsid w:val="00EC4C91"/>
    <w:rsid w:val="00EE614F"/>
    <w:rsid w:val="00F05894"/>
    <w:rsid w:val="00F363D0"/>
    <w:rsid w:val="00F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E5D6-2507-4C55-8023-ADFC4CB8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</dc:creator>
  <cp:lastModifiedBy>Windows User</cp:lastModifiedBy>
  <cp:revision>2</cp:revision>
  <cp:lastPrinted>2020-02-26T10:29:00Z</cp:lastPrinted>
  <dcterms:created xsi:type="dcterms:W3CDTF">2020-03-01T09:43:00Z</dcterms:created>
  <dcterms:modified xsi:type="dcterms:W3CDTF">2020-03-01T09:43:00Z</dcterms:modified>
</cp:coreProperties>
</file>