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43" w:rsidRDefault="009D3D43" w:rsidP="009D3D43">
      <w:pPr>
        <w:spacing w:after="0" w:line="240" w:lineRule="auto"/>
        <w:jc w:val="center"/>
        <w:outlineLvl w:val="0"/>
        <w:rPr>
          <w:rFonts w:ascii="Tahoma" w:eastAsia="Times New Roman" w:hAnsi="Tahoma" w:cs="2  Mitra"/>
          <w:b/>
          <w:bCs/>
          <w:color w:val="000000" w:themeColor="text1"/>
          <w:kern w:val="36"/>
          <w:sz w:val="24"/>
          <w:szCs w:val="24"/>
        </w:rPr>
      </w:pPr>
      <w:r w:rsidRPr="009D3D43">
        <w:rPr>
          <w:rFonts w:ascii="Tahoma" w:eastAsia="Times New Roman" w:hAnsi="Tahoma" w:cs="2  Mitra"/>
          <w:b/>
          <w:bCs/>
          <w:color w:val="000000" w:themeColor="text1"/>
          <w:kern w:val="36"/>
          <w:sz w:val="24"/>
          <w:szCs w:val="24"/>
          <w:rtl/>
        </w:rPr>
        <w:t>ابلاغ دستورالعمل جدید استفاده از دستگاه لیپوماتیک</w:t>
      </w:r>
    </w:p>
    <w:p w:rsidR="009D3D43" w:rsidRDefault="009D3D43" w:rsidP="009D3D43">
      <w:pPr>
        <w:spacing w:after="0" w:line="240" w:lineRule="auto"/>
        <w:jc w:val="center"/>
        <w:outlineLvl w:val="0"/>
        <w:rPr>
          <w:rFonts w:ascii="Tahoma" w:eastAsia="Times New Roman" w:hAnsi="Tahoma" w:cs="2  Mitra"/>
          <w:b/>
          <w:bCs/>
          <w:color w:val="000000" w:themeColor="text1"/>
          <w:kern w:val="36"/>
          <w:sz w:val="24"/>
          <w:szCs w:val="24"/>
        </w:rPr>
      </w:pPr>
    </w:p>
    <w:p w:rsidR="009D3D43" w:rsidRPr="009D3D43" w:rsidRDefault="009D3D43" w:rsidP="009D3D43">
      <w:pPr>
        <w:bidi/>
        <w:spacing w:after="0" w:line="240" w:lineRule="auto"/>
        <w:outlineLvl w:val="0"/>
        <w:rPr>
          <w:rFonts w:ascii="Tahoma" w:eastAsia="Times New Roman" w:hAnsi="Tahoma" w:cs="2  Mitra"/>
          <w:b/>
          <w:bCs/>
          <w:color w:val="000000" w:themeColor="text1"/>
          <w:kern w:val="36"/>
          <w:sz w:val="36"/>
          <w:szCs w:val="36"/>
        </w:rPr>
      </w:pPr>
      <w:r w:rsidRPr="009D3D43">
        <w:rPr>
          <w:rFonts w:ascii="vazir" w:hAnsi="vazir" w:cs="2  Mitra"/>
          <w:color w:val="333333"/>
          <w:sz w:val="24"/>
          <w:szCs w:val="24"/>
          <w:rtl/>
        </w:rPr>
        <w:t>با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توجه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دستورالعمل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جدید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مدیرکل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محترم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دفتر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نظارت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اعتباربخشی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امور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درمان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وزارت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متبوع،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خصوص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استفاده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دستگاه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لیپوماتیک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،به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اطلاع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رساند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،فارغ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التحصیلان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رشته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تخصصی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جراحی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پلاستیک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،جراحی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عمومی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پوست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دوره</w:t>
      </w:r>
      <w:r>
        <w:rPr>
          <w:rFonts w:ascii="vazir" w:hAnsi="vazir" w:cs="2  Mitra" w:hint="cs"/>
          <w:color w:val="333333"/>
          <w:sz w:val="24"/>
          <w:szCs w:val="24"/>
          <w:rtl/>
        </w:rPr>
        <w:t xml:space="preserve"> 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دیده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 w:hint="cs"/>
          <w:color w:val="333333"/>
          <w:sz w:val="24"/>
          <w:szCs w:val="24"/>
          <w:rtl/>
        </w:rPr>
        <w:t>(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مراکز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معتبر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مورد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تأیید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وزارت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بهداشت</w:t>
      </w:r>
      <w:r w:rsidRPr="009D3D43">
        <w:rPr>
          <w:rFonts w:ascii="vazir" w:hAnsi="vazir" w:cs="2  Mitra"/>
          <w:color w:val="333333"/>
          <w:sz w:val="24"/>
          <w:szCs w:val="24"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،مجاز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استفاده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دستگاه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لیپوماتیک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بیمارستان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ها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مراکز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جراحی</w:t>
      </w:r>
      <w:r>
        <w:rPr>
          <w:rFonts w:ascii="vazir" w:hAnsi="vazir" w:cs="2  Mitra" w:hint="cs"/>
          <w:color w:val="333333"/>
          <w:sz w:val="24"/>
          <w:szCs w:val="24"/>
          <w:rtl/>
        </w:rPr>
        <w:t xml:space="preserve"> محدود مجهز به امکانات کامل  </w:t>
      </w:r>
      <w:bookmarkStart w:id="0" w:name="_GoBack"/>
      <w:bookmarkEnd w:id="0"/>
      <w:r w:rsidRPr="009D3D43">
        <w:rPr>
          <w:rFonts w:ascii="vazir" w:hAnsi="vazir" w:cs="2  Mitra"/>
          <w:color w:val="333333"/>
          <w:sz w:val="24"/>
          <w:szCs w:val="24"/>
          <w:rtl/>
        </w:rPr>
        <w:t>درمان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بیماران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باشند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</w:rPr>
        <w:t>.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لذا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درمانگاه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های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تخصصی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پوست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وموسایر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درمانگاه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ها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و مطب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ها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مجاز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استفاده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از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دستگاههای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مذکور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نمی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  <w:rtl/>
        </w:rPr>
        <w:t>باشند</w:t>
      </w:r>
      <w:r w:rsidRPr="009D3D43">
        <w:rPr>
          <w:rFonts w:ascii="Cambria" w:hAnsi="Cambria" w:cs="Cambria" w:hint="cs"/>
          <w:color w:val="333333"/>
          <w:sz w:val="24"/>
          <w:szCs w:val="24"/>
          <w:rtl/>
        </w:rPr>
        <w:t> </w:t>
      </w:r>
      <w:r w:rsidRPr="009D3D43">
        <w:rPr>
          <w:rFonts w:ascii="vazir" w:hAnsi="vazir" w:cs="2  Mitra"/>
          <w:color w:val="333333"/>
          <w:sz w:val="24"/>
          <w:szCs w:val="24"/>
        </w:rPr>
        <w:t>.</w:t>
      </w:r>
    </w:p>
    <w:p w:rsidR="001242F3" w:rsidRPr="009D3D43" w:rsidRDefault="001242F3" w:rsidP="009D3D43">
      <w:pPr>
        <w:jc w:val="both"/>
        <w:rPr>
          <w:rFonts w:cs="2  Mitra"/>
        </w:rPr>
      </w:pPr>
    </w:p>
    <w:sectPr w:rsidR="001242F3" w:rsidRPr="009D3D43" w:rsidSect="009D3D4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43"/>
    <w:rsid w:val="001242F3"/>
    <w:rsid w:val="009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0511"/>
  <w15:chartTrackingRefBased/>
  <w15:docId w15:val="{DB1AD18B-6E02-40D0-9D41-9F5CC31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video-room</dc:creator>
  <cp:keywords/>
  <dc:description/>
  <cp:lastModifiedBy>video-room</cp:lastModifiedBy>
  <cp:revision>1</cp:revision>
  <dcterms:created xsi:type="dcterms:W3CDTF">2023-02-11T19:52:00Z</dcterms:created>
  <dcterms:modified xsi:type="dcterms:W3CDTF">2023-02-11T19:56:00Z</dcterms:modified>
</cp:coreProperties>
</file>